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9E" w:rsidRDefault="00E7159E" w:rsidP="00E71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kandydatów przyjętych</w:t>
      </w:r>
    </w:p>
    <w:p w:rsidR="00E7159E" w:rsidRDefault="00E7159E" w:rsidP="0081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Liceum Sztuk Plastycznych w Rzeszowie </w:t>
      </w:r>
    </w:p>
    <w:p w:rsidR="00E7159E" w:rsidRDefault="00E7159E" w:rsidP="00E71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Projektowanie graficzne</w:t>
      </w:r>
    </w:p>
    <w:tbl>
      <w:tblPr>
        <w:tblW w:w="2759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800"/>
      </w:tblGrid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Kod ucznia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P18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P25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P23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P38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P48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P26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P35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P21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P37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P44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P09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P12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P29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P36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P02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P04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P20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P24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P11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P58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P81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P10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P13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P17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P60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P84</w:t>
            </w:r>
          </w:p>
        </w:tc>
      </w:tr>
    </w:tbl>
    <w:p w:rsidR="00E7159E" w:rsidRDefault="00E7159E" w:rsidP="00E7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59E" w:rsidRDefault="00E7159E" w:rsidP="00E71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Aranżacja</w:t>
      </w:r>
    </w:p>
    <w:tbl>
      <w:tblPr>
        <w:tblW w:w="28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920"/>
      </w:tblGrid>
      <w:tr w:rsidR="00E7159E" w:rsidRPr="00E7159E" w:rsidTr="00E7159E">
        <w:trPr>
          <w:trHeight w:val="284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Kod ucznia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P75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P82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P08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P28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P33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P43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P47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P67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P31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P32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1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P50</w:t>
            </w:r>
          </w:p>
        </w:tc>
      </w:tr>
      <w:tr w:rsidR="00E7159E" w:rsidRPr="00E7159E" w:rsidTr="00E7159E">
        <w:trPr>
          <w:trHeight w:val="28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159E">
              <w:rPr>
                <w:rFonts w:ascii="Calibri" w:eastAsia="Times New Roman" w:hAnsi="Calibri" w:cs="Calibri"/>
                <w:color w:val="000000"/>
                <w:lang w:eastAsia="pl-PL"/>
              </w:rPr>
              <w:t>P34</w:t>
            </w:r>
          </w:p>
        </w:tc>
      </w:tr>
    </w:tbl>
    <w:p w:rsidR="00E7159E" w:rsidRDefault="00E7159E" w:rsidP="00E7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59E" w:rsidRDefault="00E7159E" w:rsidP="00E71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Snycerstwo</w:t>
      </w:r>
    </w:p>
    <w:p w:rsidR="00E7159E" w:rsidRDefault="00E7159E" w:rsidP="00E7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1920"/>
      </w:tblGrid>
      <w:tr w:rsidR="00E7159E" w:rsidRPr="00E7159E" w:rsidTr="0035502C">
        <w:trPr>
          <w:trHeight w:val="28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Kod ucznia</w:t>
            </w:r>
          </w:p>
        </w:tc>
      </w:tr>
      <w:tr w:rsidR="00E7159E" w:rsidRPr="00E7159E" w:rsidTr="0035502C">
        <w:trPr>
          <w:trHeight w:val="28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P27</w:t>
            </w:r>
          </w:p>
        </w:tc>
      </w:tr>
      <w:tr w:rsidR="00E7159E" w:rsidRPr="00E7159E" w:rsidTr="0035502C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P41</w:t>
            </w:r>
          </w:p>
        </w:tc>
      </w:tr>
      <w:tr w:rsidR="00E7159E" w:rsidRPr="00E7159E" w:rsidTr="0035502C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P72</w:t>
            </w:r>
          </w:p>
        </w:tc>
      </w:tr>
      <w:tr w:rsidR="00E7159E" w:rsidRPr="00E7159E" w:rsidTr="0035502C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P70</w:t>
            </w:r>
          </w:p>
        </w:tc>
      </w:tr>
      <w:tr w:rsidR="00E7159E" w:rsidRPr="00E7159E" w:rsidTr="0035502C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P80</w:t>
            </w:r>
          </w:p>
        </w:tc>
      </w:tr>
      <w:tr w:rsidR="00E7159E" w:rsidRPr="00E7159E" w:rsidTr="0035502C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P68</w:t>
            </w:r>
          </w:p>
        </w:tc>
      </w:tr>
      <w:tr w:rsidR="00E7159E" w:rsidRPr="00E7159E" w:rsidTr="0035502C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P51</w:t>
            </w:r>
          </w:p>
        </w:tc>
      </w:tr>
      <w:tr w:rsidR="00E7159E" w:rsidRPr="00E7159E" w:rsidTr="0035502C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E" w:rsidRPr="00E7159E" w:rsidRDefault="00E7159E" w:rsidP="00E715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9E" w:rsidRPr="00E7159E" w:rsidRDefault="00E7159E" w:rsidP="00E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P55</w:t>
            </w:r>
          </w:p>
        </w:tc>
      </w:tr>
    </w:tbl>
    <w:p w:rsidR="00F67B0C" w:rsidRPr="00811D09" w:rsidRDefault="00F67B0C" w:rsidP="00E7159E">
      <w:pPr>
        <w:rPr>
          <w:sz w:val="20"/>
          <w:szCs w:val="20"/>
        </w:rPr>
      </w:pPr>
    </w:p>
    <w:p w:rsidR="0035502C" w:rsidRDefault="0035502C" w:rsidP="00355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Ceramika</w:t>
      </w:r>
    </w:p>
    <w:tbl>
      <w:tblPr>
        <w:tblW w:w="2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1920"/>
      </w:tblGrid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Kod ucznia</w:t>
            </w:r>
          </w:p>
        </w:tc>
      </w:tr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3550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P40</w:t>
            </w:r>
          </w:p>
        </w:tc>
      </w:tr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3550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P56</w:t>
            </w:r>
          </w:p>
        </w:tc>
      </w:tr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3550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P83</w:t>
            </w:r>
          </w:p>
        </w:tc>
      </w:tr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3550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P61</w:t>
            </w:r>
          </w:p>
        </w:tc>
      </w:tr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3550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9227EB" w:rsidP="006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P63</w:t>
            </w:r>
          </w:p>
        </w:tc>
      </w:tr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3550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P39</w:t>
            </w:r>
          </w:p>
        </w:tc>
      </w:tr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3550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P65</w:t>
            </w:r>
          </w:p>
        </w:tc>
      </w:tr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3550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P69</w:t>
            </w:r>
          </w:p>
        </w:tc>
      </w:tr>
    </w:tbl>
    <w:p w:rsidR="0035502C" w:rsidRPr="00811D09" w:rsidRDefault="0035502C" w:rsidP="00811D09">
      <w:pPr>
        <w:rPr>
          <w:rFonts w:ascii="Times New Roman" w:hAnsi="Times New Roman" w:cs="Times New Roman"/>
          <w:b/>
          <w:sz w:val="20"/>
          <w:szCs w:val="20"/>
        </w:rPr>
      </w:pPr>
    </w:p>
    <w:p w:rsidR="0035502C" w:rsidRDefault="0035502C" w:rsidP="00355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Kowalstwo</w:t>
      </w:r>
    </w:p>
    <w:tbl>
      <w:tblPr>
        <w:tblW w:w="2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1920"/>
      </w:tblGrid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Kod ucznia</w:t>
            </w:r>
          </w:p>
        </w:tc>
      </w:tr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3550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P03</w:t>
            </w:r>
          </w:p>
        </w:tc>
      </w:tr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3550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P49</w:t>
            </w:r>
          </w:p>
        </w:tc>
      </w:tr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3550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P05</w:t>
            </w:r>
          </w:p>
        </w:tc>
      </w:tr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3550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P14</w:t>
            </w:r>
          </w:p>
        </w:tc>
      </w:tr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3550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P45</w:t>
            </w:r>
          </w:p>
        </w:tc>
      </w:tr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3550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P57</w:t>
            </w:r>
          </w:p>
        </w:tc>
      </w:tr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3550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35502C" w:rsidP="006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P06</w:t>
            </w:r>
          </w:p>
        </w:tc>
      </w:tr>
      <w:tr w:rsidR="0035502C" w:rsidRPr="00E7159E" w:rsidTr="00694997">
        <w:trPr>
          <w:trHeight w:val="28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C" w:rsidRPr="00E7159E" w:rsidRDefault="0035502C" w:rsidP="003550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2C" w:rsidRPr="00E7159E" w:rsidRDefault="00067363" w:rsidP="0069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P53</w:t>
            </w:r>
          </w:p>
        </w:tc>
      </w:tr>
    </w:tbl>
    <w:p w:rsidR="0035502C" w:rsidRDefault="0035502C" w:rsidP="00355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02C" w:rsidRDefault="0035502C" w:rsidP="00355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D09" w:rsidRDefault="00811D09" w:rsidP="00811D09">
      <w:pPr>
        <w:spacing w:line="240" w:lineRule="auto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Osoby, które zostały przyjęte do LSP są zobowiązane do przekazania oryginałów dokumentów (wniosek o przyjęcie do szkoły wraz z załącznikami (kandydaci, którzy przesłali wymienione dokumenty wyłącznie drogą e-mail), świadectwo ukończenia szkoły podstawowej) </w:t>
      </w:r>
      <w:r>
        <w:rPr>
          <w:b/>
          <w:color w:val="FF0000"/>
          <w:sz w:val="24"/>
        </w:rPr>
        <w:t>do dnia 3 lipca 2020 r.</w:t>
      </w:r>
    </w:p>
    <w:p w:rsidR="0035502C" w:rsidRPr="00E7159E" w:rsidRDefault="00811D09" w:rsidP="00811D09">
      <w:pPr>
        <w:jc w:val="center"/>
      </w:pPr>
      <w:r>
        <w:rPr>
          <w:b/>
          <w:sz w:val="24"/>
        </w:rPr>
        <w:t>Ww. dokumenty można przesłać pocztą (listem poleconym) lub złożyć osobiście.</w:t>
      </w:r>
      <w:bookmarkEnd w:id="0"/>
    </w:p>
    <w:sectPr w:rsidR="0035502C" w:rsidRPr="00E7159E" w:rsidSect="00811D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E4C"/>
    <w:multiLevelType w:val="hybridMultilevel"/>
    <w:tmpl w:val="84AC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F4254"/>
    <w:multiLevelType w:val="hybridMultilevel"/>
    <w:tmpl w:val="84AC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65294"/>
    <w:multiLevelType w:val="hybridMultilevel"/>
    <w:tmpl w:val="84AC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103F3"/>
    <w:multiLevelType w:val="hybridMultilevel"/>
    <w:tmpl w:val="84AC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63679"/>
    <w:multiLevelType w:val="hybridMultilevel"/>
    <w:tmpl w:val="84AC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9E"/>
    <w:rsid w:val="00067363"/>
    <w:rsid w:val="0008381D"/>
    <w:rsid w:val="0035502C"/>
    <w:rsid w:val="00811D09"/>
    <w:rsid w:val="009227EB"/>
    <w:rsid w:val="00E7159E"/>
    <w:rsid w:val="00F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3D8B"/>
  <w15:chartTrackingRefBased/>
  <w15:docId w15:val="{B2158A9A-8500-40E6-8E73-FF431C9A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5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2020-06-26T11:40:00Z</dcterms:created>
  <dcterms:modified xsi:type="dcterms:W3CDTF">2020-06-29T10:46:00Z</dcterms:modified>
</cp:coreProperties>
</file>